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sz w:val="31"/>
          <w:szCs w:val="31"/>
        </w:rPr>
      </w:pPr>
      <w:r w:rsidDel="00000000" w:rsidR="00000000" w:rsidRPr="00000000">
        <w:rPr>
          <w:rFonts w:ascii="Arial" w:cs="Arial" w:eastAsia="Arial" w:hAnsi="Arial"/>
          <w:rtl w:val="0"/>
        </w:rPr>
        <w:tab/>
        <w:tab/>
        <w:tab/>
        <w:tab/>
        <w:tab/>
        <w:tab/>
      </w:r>
      <w:r w:rsidDel="00000000" w:rsidR="00000000" w:rsidRPr="00000000">
        <w:rPr>
          <w:rFonts w:ascii="Helvetica Neue" w:cs="Helvetica Neue" w:eastAsia="Helvetica Neue" w:hAnsi="Helvetica Neue"/>
          <w:b w:val="1"/>
          <w:sz w:val="31"/>
          <w:szCs w:val="31"/>
          <w:rtl w:val="0"/>
        </w:rPr>
        <w:t xml:space="preserve">FLAM</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MT" w:cs="ArialMT" w:eastAsia="ArialMT" w:hAnsi="ArialMT"/>
          <w:sz w:val="32"/>
          <w:szCs w:val="32"/>
        </w:rPr>
      </w:pPr>
      <w:r w:rsidDel="00000000" w:rsidR="00000000" w:rsidRPr="00000000">
        <w:rPr>
          <w:rFonts w:ascii="ArialMT" w:cs="ArialMT" w:eastAsia="ArialMT" w:hAnsi="ArialMT"/>
          <w:b w:val="1"/>
          <w:sz w:val="32"/>
          <w:szCs w:val="32"/>
          <w:rtl w:val="0"/>
        </w:rPr>
        <w:t xml:space="preserve">Friend of Foreign Language Award 2020</w:t>
      </w: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Friend of Foreign Language Award is to be presented to an individual or group from outside the foreign language teaching profession who has made significant contributions to the teaching and learning of foreign languages. The person making the nomination must be a current member of FLAM. </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Nominee: _____________________________________________________________ </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 Address: ________________________________________________________  </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 Telephone: (______)____________________ </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Business Address: ______________________________________________________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Business Telephone: (______)__________________ </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of Nominee: ______________________________________________________</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Nominating member of FLAM: _____________________________________________ </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______________________________________________________________  </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 Telephone: (______)____________________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________________________________________________________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attach a summary of the nominee's accomplishments (not to exceed two typed- </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written pages, single-spaced). </w:t>
      </w:r>
      <w:r w:rsidDel="00000000" w:rsidR="00000000" w:rsidRPr="00000000">
        <w:rPr>
          <w:rFonts w:ascii="Arial" w:cs="Arial" w:eastAsia="Arial" w:hAnsi="Arial"/>
          <w:color w:val="000000"/>
          <w:sz w:val="24"/>
          <w:szCs w:val="24"/>
          <w:rtl w:val="0"/>
        </w:rPr>
        <w:t xml:space="preserve">The nominator must arrange for delivery of all documents by </w:t>
      </w:r>
      <w:r w:rsidDel="00000000" w:rsidR="00000000" w:rsidRPr="00000000">
        <w:rPr>
          <w:rFonts w:ascii="Arial" w:cs="Arial" w:eastAsia="Arial" w:hAnsi="Arial"/>
          <w:b w:val="1"/>
          <w:color w:val="000000"/>
          <w:sz w:val="24"/>
          <w:szCs w:val="24"/>
          <w:rtl w:val="0"/>
        </w:rPr>
        <w:t xml:space="preserve">March 15, 20</w:t>
      </w:r>
      <w:r w:rsidDel="00000000" w:rsidR="00000000" w:rsidRPr="00000000">
        <w:rPr>
          <w:rFonts w:ascii="Arial" w:cs="Arial" w:eastAsia="Arial" w:hAnsi="Arial"/>
          <w:b w:val="1"/>
          <w:sz w:val="24"/>
          <w:szCs w:val="24"/>
          <w:rtl w:val="0"/>
        </w:rPr>
        <w:t xml:space="preserve">20</w:t>
      </w:r>
      <w:r w:rsidDel="00000000" w:rsidR="00000000" w:rsidRPr="00000000">
        <w:rPr>
          <w:rFonts w:ascii="Arial" w:cs="Arial" w:eastAsia="Arial" w:hAnsi="Arial"/>
          <w:color w:val="000000"/>
          <w:sz w:val="24"/>
          <w:szCs w:val="24"/>
          <w:rtl w:val="0"/>
        </w:rPr>
        <w:t xml:space="preserve">.  All materials need to be submitted electronically in PDF format to:</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Haydee Taylor-Arnold - FLAM President-Elect and Grant/Award Chair</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Fonts w:ascii="Helvetica Neue" w:cs="Helvetica Neue" w:eastAsia="Helvetica Neue" w:hAnsi="Helvetica Neue"/>
          <w:b w:val="1"/>
          <w:sz w:val="24"/>
          <w:szCs w:val="24"/>
          <w:rtl w:val="0"/>
        </w:rPr>
        <w:t xml:space="preserve">haydeetaylor@hotmail.com</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M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4765675</wp:posOffset>
          </wp:positionH>
          <wp:positionV relativeFrom="paragraph">
            <wp:posOffset>152400</wp:posOffset>
          </wp:positionV>
          <wp:extent cx="1177925" cy="647700"/>
          <wp:effectExtent b="0" l="0" r="0" t="0"/>
          <wp:wrapSquare wrapText="bothSides" distB="152400" distT="152400" distL="152400" distR="1524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7925" cy="647700"/>
                  </a:xfrm>
                  <a:prstGeom prst="rect"/>
                  <a:ln/>
                </pic:spPr>
              </pic:pic>
            </a:graphicData>
          </a:graphic>
        </wp:anchor>
      </w:draw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1BD0"/>
    <w:pPr>
      <w:spacing w:after="200" w:line="240" w:lineRule="auto"/>
      <w:ind w:left="720"/>
      <w:contextualSpacing w:val="1"/>
    </w:pPr>
    <w:rPr>
      <w:sz w:val="24"/>
      <w:szCs w:val="24"/>
    </w:rPr>
  </w:style>
  <w:style w:type="paragraph" w:styleId="Header">
    <w:name w:val="header"/>
    <w:basedOn w:val="Normal"/>
    <w:link w:val="HeaderChar"/>
    <w:uiPriority w:val="99"/>
    <w:unhideWhenUsed w:val="1"/>
    <w:rsid w:val="00A31B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1BD0"/>
  </w:style>
  <w:style w:type="paragraph" w:styleId="Footer">
    <w:name w:val="footer"/>
    <w:basedOn w:val="Normal"/>
    <w:link w:val="FooterChar"/>
    <w:uiPriority w:val="99"/>
    <w:unhideWhenUsed w:val="1"/>
    <w:rsid w:val="00A31B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1BD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cOn/tatRwxZ27Kb/vFYZkMqEQ==">AMUW2mXhP+xyeQHOZMUETnhZdQ39KFagYh6v5c4nTT47MICD90HTgta0gNRYM2QZ8/RB1hpKvEpy9sMH8VAMOL6EDxxDV9XeLw02XPbqwbghcr9hIZfPxp0wvcDIKqMjpl35qVoMNlXD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2018-01-26T21:55:00Z</dcterms:created>
  <dc:creator>Tinsley, Tonia E</dc:creator>
</cp:coreProperties>
</file>